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102C" w14:textId="5B654964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 wp14:anchorId="23D7104B" wp14:editId="7E935696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76880235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802451618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46336C22" w14:textId="4C6BA5AE" w:rsidR="00E63FC1" w:rsidRPr="007219F6" w:rsidRDefault="00E63FC1" w:rsidP="00E63FC1">
                                                <w:pPr>
                                                  <w:jc w:val="center"/>
                                                  <w:rPr>
                                                    <w:rFonts w:asciiTheme="minorHAnsi" w:hAnsiTheme="minorHAnsi" w:cstheme="minorHAnsi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</w:pPr>
                                                <w:r w:rsidRPr="007219F6">
                                                  <w:rPr>
                                                    <w:rFonts w:asciiTheme="minorHAnsi" w:hAnsiTheme="minorHAnsi" w:cstheme="minorHAnsi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SUPBANCO-DAF-CD-202</w:t>
                                                </w:r>
                                                <w:r w:rsidR="007219F6" w:rsidRPr="007219F6">
                                                  <w:rPr>
                                                    <w:rFonts w:asciiTheme="minorHAnsi" w:hAnsiTheme="minorHAnsi" w:cstheme="minorHAnsi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6-00</w:t>
                                                </w:r>
                                                <w:r w:rsidR="00361B67">
                                                  <w:rPr>
                                                    <w:rFonts w:asciiTheme="minorHAnsi" w:hAnsiTheme="minorHAnsi" w:cstheme="minorHAnsi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51</w:t>
                                                </w:r>
                                              </w:p>
                                              <w:p w14:paraId="2FAB9408" w14:textId="3DC835E9" w:rsidR="00870DB9" w:rsidRDefault="00CA299E" w:rsidP="00870DB9">
                                                <w:pPr>
                                                  <w:jc w:val="center"/>
                                                  <w:rPr>
                                                    <w:rStyle w:val="Style2"/>
                                                  </w:rPr>
                                                </w:pPr>
                                              </w:p>
                                            </w:sdtContent>
                                          </w:sdt>
                                        </w:sdtContent>
                                      </w:sdt>
                                      <w:p w14:paraId="23D7106D" w14:textId="645AB0F9" w:rsidR="001466B0" w:rsidRPr="00535962" w:rsidRDefault="00CA299E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7219F6" w:rsidRDefault="001466B0" w:rsidP="001466B0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7219F6">
                                  <w:rPr>
                                    <w:rFonts w:asciiTheme="minorHAnsi" w:hAnsiTheme="minorHAnsi" w:cstheme="minorHAnsi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6182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EndPr/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6880235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802451618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46336C22" w14:textId="4C6BA5AE" w:rsidR="00E63FC1" w:rsidRPr="007219F6" w:rsidRDefault="00E63FC1" w:rsidP="00E63FC1">
                                          <w:pPr>
                                            <w:jc w:val="center"/>
                                            <w:rPr>
                                              <w:rFonts w:asciiTheme="minorHAnsi" w:hAnsiTheme="minorHAnsi" w:cstheme="minorHAnsi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</w:pPr>
                                          <w:r w:rsidRPr="007219F6">
                                            <w:rPr>
                                              <w:rFonts w:asciiTheme="minorHAnsi" w:hAnsiTheme="minorHAnsi" w:cstheme="minorHAnsi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SUPBANCO-DAF-CD-202</w:t>
                                          </w:r>
                                          <w:r w:rsidR="007219F6" w:rsidRPr="007219F6">
                                            <w:rPr>
                                              <w:rFonts w:asciiTheme="minorHAnsi" w:hAnsiTheme="minorHAnsi" w:cstheme="minorHAnsi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6-00</w:t>
                                          </w:r>
                                          <w:r w:rsidR="00361B67">
                                            <w:rPr>
                                              <w:rFonts w:asciiTheme="minorHAnsi" w:hAnsiTheme="minorHAnsi" w:cstheme="minorHAnsi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51</w:t>
                                          </w:r>
                                        </w:p>
                                        <w:p w14:paraId="2FAB9408" w14:textId="3DC835E9" w:rsidR="00870DB9" w:rsidRDefault="00CA299E" w:rsidP="00870DB9">
                                          <w:pPr>
                                            <w:jc w:val="center"/>
                                            <w:rPr>
                                              <w:rStyle w:val="Style2"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23D7106D" w14:textId="645AB0F9" w:rsidR="001466B0" w:rsidRPr="00535962" w:rsidRDefault="00CA299E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7219F6" w:rsidRDefault="001466B0" w:rsidP="001466B0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7219F6"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2D" w14:textId="2AC715FA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3D71053" wp14:editId="2BAB654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NUMPAGES   \* MERGEFORMAT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3" type="#_x0000_t202" style="position:absolute;margin-left:415.05pt;margin-top:10.6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NUMPAGES   \* MERGEFORMAT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1E8A4AB9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3D71055" wp14:editId="27E43CFC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57245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CA299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7219F6">
                                      <w:rPr>
                                        <w:rStyle w:val="Style6"/>
                                        <w:rFonts w:asciiTheme="minorHAnsi" w:hAnsiTheme="minorHAnsi" w:cstheme="minorHAnsi"/>
                                        <w:sz w:val="26"/>
                                        <w:szCs w:val="22"/>
                                      </w:rPr>
                                      <w:t>Superintendencia de Bancos de la República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4" type="#_x0000_t202" style="position:absolute;margin-left:0;margin-top:1.95pt;width:450.75pt;height:2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" stroked="f">
                <v:textbox>
                  <w:txbxContent>
                    <w:p w14:paraId="23D71071" w14:textId="19ED9CF0" w:rsidR="002E1412" w:rsidRPr="002E1412" w:rsidRDefault="00CA299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7219F6">
                                <w:rPr>
                                  <w:rStyle w:val="Style6"/>
                                  <w:rFonts w:asciiTheme="minorHAnsi" w:hAnsiTheme="minorHAnsi" w:cstheme="minorHAnsi"/>
                                  <w:sz w:val="26"/>
                                  <w:szCs w:val="22"/>
                                </w:rPr>
                                <w:t>Superintendencia de Bancos de la República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2F62CE9A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B3C9F74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3D71057" wp14:editId="1773DB78">
                <wp:simplePos x="0" y="0"/>
                <wp:positionH relativeFrom="column">
                  <wp:posOffset>0</wp:posOffset>
                </wp:positionH>
                <wp:positionV relativeFrom="paragraph">
                  <wp:posOffset>81915</wp:posOffset>
                </wp:positionV>
                <wp:extent cx="5724525" cy="271780"/>
                <wp:effectExtent l="0" t="0" r="952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5" type="#_x0000_t202" style="position:absolute;left:0;text-align:left;margin-left:0;margin-top:6.45pt;width:450.75pt;height:21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5" w14:textId="60E0733D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i/>
          <w:iCs/>
          <w:color w:val="FF0000"/>
          <w:sz w:val="20"/>
          <w:szCs w:val="20"/>
          <w:lang w:val="es-DO"/>
        </w:rPr>
      </w:pPr>
    </w:p>
    <w:p w14:paraId="3EED1D10" w14:textId="5FBE2916" w:rsidR="007219F6" w:rsidRDefault="007219F6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4D" wp14:editId="721DD4EB">
                <wp:simplePos x="0" y="0"/>
                <wp:positionH relativeFrom="column">
                  <wp:posOffset>4076700</wp:posOffset>
                </wp:positionH>
                <wp:positionV relativeFrom="paragraph">
                  <wp:posOffset>13970</wp:posOffset>
                </wp:positionV>
                <wp:extent cx="19227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27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5B79A753" w:rsidR="0026335F" w:rsidRPr="0026335F" w:rsidRDefault="00CA299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3-2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1B67">
                                  <w:rPr>
                                    <w:rStyle w:val="Style5"/>
                                    <w:lang w:val="es-DO"/>
                                  </w:rPr>
                                  <w:t>25 de marzo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6" type="#_x0000_t202" style="position:absolute;left:0;text-align:left;margin-left:321pt;margin-top:1.1pt;width:151.4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" filled="f" stroked="f">
                <v:textbox>
                  <w:txbxContent>
                    <w:p w14:paraId="23D7106C" w14:textId="5B79A753" w:rsidR="0026335F" w:rsidRPr="0026335F" w:rsidRDefault="00CA299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3-2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1B67">
                            <w:rPr>
                              <w:rStyle w:val="Style5"/>
                              <w:lang w:val="es-DO"/>
                            </w:rPr>
                            <w:t>25 de marzo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7219F6" w14:paraId="23D71039" w14:textId="77777777" w:rsidTr="4DE8606F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7219F6" w:rsidRDefault="00FA01DC" w:rsidP="4DE8606F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1.  Nombre/ </w:t>
            </w:r>
            <w:r w:rsidR="00E82502" w:rsidRPr="007219F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Razón Social del Oferente:</w:t>
            </w:r>
            <w:r w:rsidR="00E82502" w:rsidRPr="007219F6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E82502" w:rsidRPr="007219F6">
              <w:rPr>
                <w:rFonts w:asciiTheme="minorHAnsi" w:hAnsiTheme="minorHAnsi" w:cstheme="minorHAnsi"/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7219F6" w14:paraId="23D7103B" w14:textId="77777777" w:rsidTr="4DE8606F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7219F6" w14:paraId="23D7103D" w14:textId="77777777" w:rsidTr="4DE8606F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>3.  RNC</w:t>
            </w:r>
            <w:r w:rsidR="00FA01DC"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>/ Cédula/ Pasaporte</w:t>
            </w: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7219F6" w14:paraId="23D7103F" w14:textId="77777777" w:rsidTr="4DE8606F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7219F6" w14:paraId="23D71041" w14:textId="77777777" w:rsidTr="4DE8606F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7219F6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5</w:t>
            </w:r>
            <w:r w:rsidR="00E82502"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7219F6" w14:paraId="23D71047" w14:textId="77777777" w:rsidTr="4DE8606F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7219F6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>6</w:t>
            </w:r>
            <w:r w:rsidR="00E82502"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7219F6"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>Números de teléfono y fax</w:t>
            </w:r>
            <w:r w:rsidRPr="007219F6"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7219F6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Theme="minorHAnsi" w:hAnsiTheme="minorHAnsi" w:cstheme="minorHAnsi"/>
                <w:i/>
                <w:iCs/>
                <w:spacing w:val="-2"/>
                <w:sz w:val="22"/>
                <w:szCs w:val="22"/>
                <w:lang w:val="es-DO"/>
              </w:rPr>
            </w:pPr>
            <w:r w:rsidRPr="007219F6">
              <w:rPr>
                <w:rFonts w:asciiTheme="minorHAnsi" w:hAnsiTheme="minorHAnsi" w:cstheme="minorHAnsi"/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7219F6">
              <w:rPr>
                <w:rFonts w:asciiTheme="minorHAnsi" w:hAnsiTheme="minorHAnsi" w:cstheme="minorHAnsi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941C" w14:textId="77777777" w:rsidR="00CA299E" w:rsidRDefault="00CA299E" w:rsidP="001007E7">
      <w:pPr>
        <w:spacing w:after="0" w:line="240" w:lineRule="auto"/>
      </w:pPr>
      <w:r>
        <w:separator/>
      </w:r>
    </w:p>
  </w:endnote>
  <w:endnote w:type="continuationSeparator" w:id="0">
    <w:p w14:paraId="30D9248A" w14:textId="77777777" w:rsidR="00CA299E" w:rsidRDefault="00CA299E" w:rsidP="001007E7">
      <w:pPr>
        <w:spacing w:after="0" w:line="240" w:lineRule="auto"/>
      </w:pPr>
      <w:r>
        <w:continuationSeparator/>
      </w:r>
    </w:p>
  </w:endnote>
  <w:endnote w:type="continuationNotice" w:id="1">
    <w:p w14:paraId="77056AEB" w14:textId="77777777" w:rsidR="00CA299E" w:rsidRDefault="00CA29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8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3C665" w14:textId="77777777" w:rsidR="00CA299E" w:rsidRDefault="00CA299E" w:rsidP="001007E7">
      <w:pPr>
        <w:spacing w:after="0" w:line="240" w:lineRule="auto"/>
      </w:pPr>
      <w:r>
        <w:separator/>
      </w:r>
    </w:p>
  </w:footnote>
  <w:footnote w:type="continuationSeparator" w:id="0">
    <w:p w14:paraId="5999FB15" w14:textId="77777777" w:rsidR="00CA299E" w:rsidRDefault="00CA299E" w:rsidP="001007E7">
      <w:pPr>
        <w:spacing w:after="0" w:line="240" w:lineRule="auto"/>
      </w:pPr>
      <w:r>
        <w:continuationSeparator/>
      </w:r>
    </w:p>
  </w:footnote>
  <w:footnote w:type="continuationNotice" w:id="1">
    <w:p w14:paraId="1F450904" w14:textId="77777777" w:rsidR="00CA299E" w:rsidRDefault="00CA299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625"/>
    <w:rsid w:val="00034DD9"/>
    <w:rsid w:val="00045479"/>
    <w:rsid w:val="0005792C"/>
    <w:rsid w:val="000A7FC0"/>
    <w:rsid w:val="000B0DCD"/>
    <w:rsid w:val="000E02D9"/>
    <w:rsid w:val="001007E7"/>
    <w:rsid w:val="001020C0"/>
    <w:rsid w:val="001107D9"/>
    <w:rsid w:val="001466B0"/>
    <w:rsid w:val="00157600"/>
    <w:rsid w:val="00170EC5"/>
    <w:rsid w:val="00181E8D"/>
    <w:rsid w:val="00191EAC"/>
    <w:rsid w:val="00194FF2"/>
    <w:rsid w:val="001A3F92"/>
    <w:rsid w:val="001F19AD"/>
    <w:rsid w:val="001F390F"/>
    <w:rsid w:val="001F6D8F"/>
    <w:rsid w:val="001F73A7"/>
    <w:rsid w:val="002009A7"/>
    <w:rsid w:val="0023721E"/>
    <w:rsid w:val="00253DBA"/>
    <w:rsid w:val="0026335F"/>
    <w:rsid w:val="00295BD4"/>
    <w:rsid w:val="002C07CD"/>
    <w:rsid w:val="002D451D"/>
    <w:rsid w:val="002E1412"/>
    <w:rsid w:val="00314023"/>
    <w:rsid w:val="00341484"/>
    <w:rsid w:val="00361B67"/>
    <w:rsid w:val="0038253E"/>
    <w:rsid w:val="00392351"/>
    <w:rsid w:val="003929F2"/>
    <w:rsid w:val="003A6141"/>
    <w:rsid w:val="003E4793"/>
    <w:rsid w:val="00404131"/>
    <w:rsid w:val="0042490F"/>
    <w:rsid w:val="00426840"/>
    <w:rsid w:val="004379A6"/>
    <w:rsid w:val="0044234A"/>
    <w:rsid w:val="00443625"/>
    <w:rsid w:val="00452A25"/>
    <w:rsid w:val="00456C17"/>
    <w:rsid w:val="004653E0"/>
    <w:rsid w:val="00466B9C"/>
    <w:rsid w:val="004B30DA"/>
    <w:rsid w:val="004C3AE3"/>
    <w:rsid w:val="004D45A8"/>
    <w:rsid w:val="004E70EC"/>
    <w:rsid w:val="004F40FA"/>
    <w:rsid w:val="00524902"/>
    <w:rsid w:val="00535962"/>
    <w:rsid w:val="00611A07"/>
    <w:rsid w:val="0062592A"/>
    <w:rsid w:val="006506D0"/>
    <w:rsid w:val="00651E48"/>
    <w:rsid w:val="006539C5"/>
    <w:rsid w:val="006612C2"/>
    <w:rsid w:val="00665AC7"/>
    <w:rsid w:val="00666D56"/>
    <w:rsid w:val="006709BC"/>
    <w:rsid w:val="006F567F"/>
    <w:rsid w:val="007219F6"/>
    <w:rsid w:val="00725091"/>
    <w:rsid w:val="007762F3"/>
    <w:rsid w:val="007773B3"/>
    <w:rsid w:val="00780880"/>
    <w:rsid w:val="007B0E1F"/>
    <w:rsid w:val="007B6F6F"/>
    <w:rsid w:val="007C0A63"/>
    <w:rsid w:val="007C6C98"/>
    <w:rsid w:val="00820C9F"/>
    <w:rsid w:val="0082707E"/>
    <w:rsid w:val="008315B0"/>
    <w:rsid w:val="00870DB9"/>
    <w:rsid w:val="00872C1B"/>
    <w:rsid w:val="008A487D"/>
    <w:rsid w:val="008B2704"/>
    <w:rsid w:val="008B3AE5"/>
    <w:rsid w:val="008C388B"/>
    <w:rsid w:val="008F6E96"/>
    <w:rsid w:val="00907904"/>
    <w:rsid w:val="00916E88"/>
    <w:rsid w:val="00966EEE"/>
    <w:rsid w:val="00977C54"/>
    <w:rsid w:val="00A16099"/>
    <w:rsid w:val="00A42141"/>
    <w:rsid w:val="00A640BD"/>
    <w:rsid w:val="00A641A7"/>
    <w:rsid w:val="00A72F42"/>
    <w:rsid w:val="00AB7D4F"/>
    <w:rsid w:val="00AD7919"/>
    <w:rsid w:val="00AF2E6B"/>
    <w:rsid w:val="00B62EEF"/>
    <w:rsid w:val="00B648BC"/>
    <w:rsid w:val="00B81FF0"/>
    <w:rsid w:val="00B97B51"/>
    <w:rsid w:val="00BA0007"/>
    <w:rsid w:val="00BB1D79"/>
    <w:rsid w:val="00BC1D0C"/>
    <w:rsid w:val="00BC61BD"/>
    <w:rsid w:val="00BD1586"/>
    <w:rsid w:val="00BD4DA9"/>
    <w:rsid w:val="00C078CB"/>
    <w:rsid w:val="00C22DBE"/>
    <w:rsid w:val="00C5078F"/>
    <w:rsid w:val="00C55171"/>
    <w:rsid w:val="00C66D08"/>
    <w:rsid w:val="00C7470C"/>
    <w:rsid w:val="00C940E6"/>
    <w:rsid w:val="00CA0E82"/>
    <w:rsid w:val="00CA164C"/>
    <w:rsid w:val="00CA299E"/>
    <w:rsid w:val="00CA4661"/>
    <w:rsid w:val="00CB2864"/>
    <w:rsid w:val="00CB638C"/>
    <w:rsid w:val="00CE67A3"/>
    <w:rsid w:val="00D1201E"/>
    <w:rsid w:val="00D24FA7"/>
    <w:rsid w:val="00D45A3E"/>
    <w:rsid w:val="00D64696"/>
    <w:rsid w:val="00D7710E"/>
    <w:rsid w:val="00D90D49"/>
    <w:rsid w:val="00D92930"/>
    <w:rsid w:val="00D9600B"/>
    <w:rsid w:val="00DC5D96"/>
    <w:rsid w:val="00DD4F3E"/>
    <w:rsid w:val="00E13E55"/>
    <w:rsid w:val="00E52C9F"/>
    <w:rsid w:val="00E53964"/>
    <w:rsid w:val="00E5591B"/>
    <w:rsid w:val="00E63FC1"/>
    <w:rsid w:val="00E82502"/>
    <w:rsid w:val="00E91548"/>
    <w:rsid w:val="00EA6B34"/>
    <w:rsid w:val="00EA7282"/>
    <w:rsid w:val="00EA7406"/>
    <w:rsid w:val="00ED79CD"/>
    <w:rsid w:val="00EE1E7B"/>
    <w:rsid w:val="00EE74B5"/>
    <w:rsid w:val="00F13113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  <w:rsid w:val="4DE8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102C"/>
  <w15:docId w15:val="{0D6D62C9-B197-4C01-8CB9-1D8DBF804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E63FC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FFD38-0D03-4C81-9465-376696426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C4B88-D5AC-4AFE-9402-027225CD64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18</TotalTime>
  <Pages>1</Pages>
  <Words>115</Words>
  <Characters>720</Characters>
  <Application>Microsoft Office Word</Application>
  <DocSecurity>0</DocSecurity>
  <Lines>22</Lines>
  <Paragraphs>13</Paragraphs>
  <ScaleCrop>false</ScaleCrop>
  <Company>Hewlett-Packard Company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Ruddileini Tiburcio Almánzar</cp:lastModifiedBy>
  <cp:revision>36</cp:revision>
  <cp:lastPrinted>2011-03-04T22:48:00Z</cp:lastPrinted>
  <dcterms:created xsi:type="dcterms:W3CDTF">2014-01-15T17:04:00Z</dcterms:created>
  <dcterms:modified xsi:type="dcterms:W3CDTF">2026-03-23T20:03:00Z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